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9E5E" w14:textId="7E285C37" w:rsidR="00885809" w:rsidRDefault="00885809" w:rsidP="00885809">
      <w:pPr>
        <w:pStyle w:val="Title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491156CE" w14:textId="7F5A4836" w:rsidR="003811E6" w:rsidRPr="003811E6" w:rsidRDefault="003811E6" w:rsidP="003811E6">
      <w:pPr>
        <w:pStyle w:val="Heading1"/>
        <w:bidi/>
        <w:jc w:val="both"/>
        <w:rPr>
          <w:rStyle w:val="Heading2Char"/>
          <w:sz w:val="32"/>
          <w:szCs w:val="32"/>
          <w:rtl/>
          <w:lang w:bidi="fa-IR"/>
        </w:rPr>
      </w:pPr>
      <w:r>
        <w:rPr>
          <w:rFonts w:hint="cs"/>
          <w:rtl/>
          <w:lang w:bidi="fa-IR"/>
        </w:rPr>
        <w:t>طرفین قرارداد</w:t>
      </w:r>
    </w:p>
    <w:p w14:paraId="655CEA5B" w14:textId="60EB971E" w:rsidR="00885809" w:rsidRDefault="000901A4" w:rsidP="003811E6">
      <w:pPr>
        <w:bidi/>
        <w:jc w:val="both"/>
        <w:rPr>
          <w:rtl/>
          <w:lang w:bidi="fa-IR"/>
        </w:rPr>
      </w:pPr>
      <w:r w:rsidRPr="00885809">
        <w:rPr>
          <w:rStyle w:val="Heading2Char"/>
          <w:rFonts w:hint="cs"/>
          <w:rtl/>
        </w:rPr>
        <w:t>مجری</w:t>
      </w:r>
      <w:r w:rsidR="00885809">
        <w:rPr>
          <w:rFonts w:hint="cs"/>
          <w:rtl/>
          <w:lang w:bidi="fa-IR"/>
        </w:rPr>
        <w:t>:</w:t>
      </w:r>
    </w:p>
    <w:p w14:paraId="23C0295E" w14:textId="0E4767C5" w:rsidR="00885809" w:rsidRDefault="00C4215C" w:rsidP="00885809">
      <w:pPr>
        <w:bidi/>
        <w:jc w:val="both"/>
        <w:rPr>
          <w:rtl/>
          <w:lang w:bidi="fa-IR"/>
        </w:rPr>
      </w:pPr>
      <w:r>
        <w:rPr>
          <w:rFonts w:cs="Dana" w:hint="cs"/>
          <w:rtl/>
          <w:lang w:bidi="fa-IR"/>
        </w:rPr>
        <w:t>آقای</w:t>
      </w:r>
      <w:r w:rsidR="00AE02EA">
        <w:rPr>
          <w:rFonts w:cs="Dana" w:hint="cs"/>
          <w:rtl/>
          <w:lang w:bidi="fa-IR"/>
        </w:rPr>
        <w:t>/خانم/شرکت</w:t>
      </w:r>
      <w:r>
        <w:rPr>
          <w:rFonts w:cs="Dana" w:hint="cs"/>
          <w:rtl/>
          <w:lang w:bidi="fa-IR"/>
        </w:rPr>
        <w:t xml:space="preserve"> </w:t>
      </w:r>
      <w:r w:rsidR="00AE02EA">
        <w:rPr>
          <w:rFonts w:cs="Dana" w:hint="cs"/>
          <w:rtl/>
          <w:lang w:bidi="fa-IR"/>
        </w:rPr>
        <w:t>..........................</w:t>
      </w:r>
      <w:r w:rsidR="00885809" w:rsidRPr="00885809">
        <w:rPr>
          <w:rFonts w:cs="Dana"/>
          <w:rtl/>
          <w:lang w:bidi="fa-IR"/>
        </w:rPr>
        <w:t xml:space="preserve"> به شماره مل</w:t>
      </w:r>
      <w:r w:rsidR="00885809" w:rsidRPr="00885809">
        <w:rPr>
          <w:rFonts w:cs="Dana" w:hint="cs"/>
          <w:rtl/>
          <w:lang w:bidi="fa-IR"/>
        </w:rPr>
        <w:t>ی</w:t>
      </w:r>
      <w:r w:rsidR="00885809" w:rsidRPr="00885809">
        <w:rPr>
          <w:rFonts w:cs="Dana"/>
          <w:rtl/>
          <w:lang w:bidi="fa-IR"/>
        </w:rPr>
        <w:t xml:space="preserve"> </w:t>
      </w:r>
      <w:r w:rsidR="00AE02EA">
        <w:rPr>
          <w:rFonts w:cs="Dana" w:hint="cs"/>
          <w:rtl/>
          <w:lang w:bidi="fa-IR"/>
        </w:rPr>
        <w:t>....................</w:t>
      </w:r>
      <w:r w:rsidR="00885809" w:rsidRPr="00885809">
        <w:rPr>
          <w:rFonts w:cs="Dana"/>
          <w:rtl/>
          <w:lang w:bidi="fa-IR"/>
        </w:rPr>
        <w:t xml:space="preserve"> به نشان</w:t>
      </w:r>
      <w:r w:rsidR="00885809" w:rsidRPr="00885809">
        <w:rPr>
          <w:rFonts w:cs="Dana" w:hint="cs"/>
          <w:rtl/>
          <w:lang w:bidi="fa-IR"/>
        </w:rPr>
        <w:t>ی</w:t>
      </w:r>
      <w:r w:rsidR="00885809" w:rsidRPr="00885809">
        <w:rPr>
          <w:rFonts w:cs="Dana"/>
          <w:rtl/>
          <w:lang w:bidi="fa-IR"/>
        </w:rPr>
        <w:t xml:space="preserve"> </w:t>
      </w:r>
      <w:r w:rsidR="00AE02EA">
        <w:rPr>
          <w:rFonts w:cs="Dana" w:hint="cs"/>
          <w:rtl/>
          <w:lang w:bidi="fa-IR"/>
        </w:rPr>
        <w:t>...............................</w:t>
      </w:r>
      <w:r w:rsidR="00885809" w:rsidRPr="00885809">
        <w:rPr>
          <w:rFonts w:cs="Dana"/>
          <w:rtl/>
          <w:lang w:bidi="fa-IR"/>
        </w:rPr>
        <w:t xml:space="preserve"> و شماره تماس </w:t>
      </w:r>
      <w:r w:rsidR="00AE02EA">
        <w:rPr>
          <w:rFonts w:cs="Dana" w:hint="cs"/>
          <w:rtl/>
          <w:lang w:bidi="fa-IR"/>
        </w:rPr>
        <w:t>..................</w:t>
      </w:r>
      <w:r w:rsidR="00885809" w:rsidRPr="00885809">
        <w:rPr>
          <w:rFonts w:cs="Dana"/>
          <w:rtl/>
          <w:lang w:bidi="fa-IR"/>
        </w:rPr>
        <w:t xml:space="preserve"> و وبسا</w:t>
      </w:r>
      <w:r w:rsidR="00885809" w:rsidRPr="00885809">
        <w:rPr>
          <w:rFonts w:cs="Dana" w:hint="cs"/>
          <w:rtl/>
          <w:lang w:bidi="fa-IR"/>
        </w:rPr>
        <w:t>ی</w:t>
      </w:r>
      <w:r w:rsidR="00885809" w:rsidRPr="00885809">
        <w:rPr>
          <w:rFonts w:cs="Dana" w:hint="eastAsia"/>
          <w:rtl/>
          <w:lang w:bidi="fa-IR"/>
        </w:rPr>
        <w:t>ت</w:t>
      </w:r>
      <w:r w:rsidR="00885809" w:rsidRPr="00885809">
        <w:rPr>
          <w:rFonts w:cs="Dana"/>
          <w:rtl/>
          <w:lang w:bidi="fa-IR"/>
        </w:rPr>
        <w:t xml:space="preserve"> </w:t>
      </w:r>
      <w:r w:rsidR="00AE02EA">
        <w:rPr>
          <w:rFonts w:hint="cs"/>
          <w:rtl/>
          <w:lang w:bidi="fa-IR"/>
        </w:rPr>
        <w:t>......................</w:t>
      </w:r>
    </w:p>
    <w:p w14:paraId="5C3E80CF" w14:textId="77777777" w:rsidR="00885809" w:rsidRDefault="000901A4" w:rsidP="00885809">
      <w:pPr>
        <w:pStyle w:val="Heading2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کارفرما</w:t>
      </w:r>
      <w:r w:rsidR="00885809">
        <w:rPr>
          <w:rFonts w:hint="cs"/>
          <w:rtl/>
          <w:lang w:bidi="fa-IR"/>
        </w:rPr>
        <w:t>:</w:t>
      </w:r>
    </w:p>
    <w:p w14:paraId="3CE88B60" w14:textId="3DE02D81" w:rsidR="00885809" w:rsidRDefault="00885809" w:rsidP="0088580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آقای/خانم/شرکت ............................ به شماره ملی/کد ثبت ............................ به نشانی ............... ................................................................................................................................................................................................................................ شماره تماس ............................ و وبسایت ............................</w:t>
      </w:r>
    </w:p>
    <w:p w14:paraId="7680A8A2" w14:textId="37428455" w:rsidR="00885809" w:rsidRDefault="00885809" w:rsidP="00885809">
      <w:pPr>
        <w:bidi/>
        <w:jc w:val="both"/>
        <w:rPr>
          <w:rtl/>
          <w:lang w:bidi="fa-IR"/>
        </w:rPr>
      </w:pPr>
      <w:r w:rsidRPr="00885809">
        <w:rPr>
          <w:rFonts w:cs="Dana"/>
          <w:rtl/>
          <w:lang w:bidi="fa-IR"/>
        </w:rPr>
        <w:t>ا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 w:hint="eastAsia"/>
          <w:rtl/>
          <w:lang w:bidi="fa-IR"/>
        </w:rPr>
        <w:t>ن</w:t>
      </w:r>
      <w:r w:rsidRPr="00885809">
        <w:rPr>
          <w:rFonts w:cs="Dana"/>
          <w:rtl/>
          <w:lang w:bidi="fa-IR"/>
        </w:rPr>
        <w:t xml:space="preserve"> قرارداد ماب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 w:hint="eastAsia"/>
          <w:rtl/>
          <w:lang w:bidi="fa-IR"/>
        </w:rPr>
        <w:t>ن</w:t>
      </w:r>
      <w:r w:rsidRPr="00885809">
        <w:rPr>
          <w:rFonts w:cs="Dana"/>
          <w:rtl/>
          <w:lang w:bidi="fa-IR"/>
        </w:rPr>
        <w:t xml:space="preserve"> مجر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/>
          <w:rtl/>
          <w:lang w:bidi="fa-IR"/>
        </w:rPr>
        <w:t xml:space="preserve"> و کارفرما تحت شرا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 w:hint="eastAsia"/>
          <w:rtl/>
          <w:lang w:bidi="fa-IR"/>
        </w:rPr>
        <w:t>ط</w:t>
      </w:r>
      <w:r w:rsidRPr="00885809">
        <w:rPr>
          <w:rFonts w:cs="Dana"/>
          <w:rtl/>
          <w:lang w:bidi="fa-IR"/>
        </w:rPr>
        <w:t xml:space="preserve"> و مقررات ذ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 w:hint="eastAsia"/>
          <w:rtl/>
          <w:lang w:bidi="fa-IR"/>
        </w:rPr>
        <w:t>ل</w:t>
      </w:r>
      <w:r w:rsidRPr="00885809">
        <w:rPr>
          <w:rFonts w:cs="Dana"/>
          <w:rtl/>
          <w:lang w:bidi="fa-IR"/>
        </w:rPr>
        <w:t xml:space="preserve"> منعقد م</w:t>
      </w:r>
      <w:r w:rsidRPr="00885809">
        <w:rPr>
          <w:rFonts w:cs="Dana" w:hint="cs"/>
          <w:rtl/>
          <w:lang w:bidi="fa-IR"/>
        </w:rPr>
        <w:t>ی</w:t>
      </w:r>
      <w:r w:rsidRPr="00885809">
        <w:rPr>
          <w:rFonts w:cs="Dana"/>
          <w:rtl/>
          <w:lang w:bidi="fa-IR"/>
        </w:rPr>
        <w:t xml:space="preserve"> گردد:</w:t>
      </w:r>
    </w:p>
    <w:p w14:paraId="4405FDA0" w14:textId="0C17E867" w:rsidR="000901A4" w:rsidRDefault="000901A4" w:rsidP="00885809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موضوع</w:t>
      </w:r>
      <w:r w:rsidR="003811E6">
        <w:rPr>
          <w:rFonts w:hint="cs"/>
          <w:rtl/>
          <w:lang w:bidi="fa-IR"/>
        </w:rPr>
        <w:t xml:space="preserve"> قرارداد</w:t>
      </w:r>
    </w:p>
    <w:p w14:paraId="760620DB" w14:textId="322A2A28" w:rsidR="000901A4" w:rsidRDefault="00956F52" w:rsidP="0088580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تلاش برای </w:t>
      </w:r>
      <w:r w:rsidR="000901A4">
        <w:rPr>
          <w:rFonts w:hint="cs"/>
          <w:rtl/>
          <w:lang w:bidi="fa-IR"/>
        </w:rPr>
        <w:t>بهینه سازی و سئو سایت ........................</w:t>
      </w:r>
      <w:r>
        <w:rPr>
          <w:rFonts w:hint="cs"/>
          <w:rtl/>
          <w:lang w:bidi="fa-IR"/>
        </w:rPr>
        <w:t xml:space="preserve"> با هدف جذب بیشترین ترافیک</w:t>
      </w:r>
    </w:p>
    <w:p w14:paraId="2D564BBA" w14:textId="06D2FA96" w:rsidR="009561AD" w:rsidRDefault="009561AD" w:rsidP="009561AD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تعهدات کارفرما</w:t>
      </w:r>
    </w:p>
    <w:p w14:paraId="53A3417B" w14:textId="7FF6B656" w:rsidR="009561AD" w:rsidRDefault="009561AD" w:rsidP="009561A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کارفرما متعهد میگردد:</w:t>
      </w:r>
    </w:p>
    <w:p w14:paraId="31A0ABB8" w14:textId="5BB8B7A3" w:rsidR="009561AD" w:rsidRDefault="009561AD" w:rsidP="009561AD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دسترسی‌های لازم به سایت را (کاربر با دسترسی ادمین یا مدیر کل در سایت خود) ایجاد کرده و به مجری ارائه کند.</w:t>
      </w:r>
    </w:p>
    <w:p w14:paraId="3CE39301" w14:textId="15126BFB" w:rsidR="009561AD" w:rsidRDefault="009561AD" w:rsidP="009561AD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در صورت وجود سرچ کنسول گوگل، گوگل آنالیتیکس، گوگل تگ منیجر و ... دسترسی‌های لازم را ایجاد کند.</w:t>
      </w:r>
    </w:p>
    <w:p w14:paraId="52FABB69" w14:textId="7C7A654F" w:rsidR="009561AD" w:rsidRDefault="009561AD" w:rsidP="009561AD">
      <w:pPr>
        <w:pStyle w:val="ListParagraph"/>
        <w:numPr>
          <w:ilvl w:val="0"/>
          <w:numId w:val="5"/>
        </w:numPr>
        <w:bidi/>
        <w:rPr>
          <w:lang w:bidi="fa-IR"/>
        </w:rPr>
      </w:pPr>
      <w:r>
        <w:rPr>
          <w:rFonts w:hint="cs"/>
          <w:rtl/>
          <w:lang w:bidi="fa-IR"/>
        </w:rPr>
        <w:t>گزارشی مختصر از تیم، خدمات، سایت و یا شرکت خود را جهت آشنایی هرچند مختصر به مجری ارائه دهد.</w:t>
      </w:r>
    </w:p>
    <w:p w14:paraId="0A4514FD" w14:textId="457B4435" w:rsidR="009561AD" w:rsidRDefault="009561AD" w:rsidP="00C510F2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کارفرما متعهد میگردد که در طول مدت قرارداد امور مربوط به سئو سایت و تولید محتوا خود را به شخص، شرکت و یا وبسایت دیگری نسپارد.</w:t>
      </w:r>
    </w:p>
    <w:p w14:paraId="42813E7C" w14:textId="786DB061" w:rsidR="005B37E0" w:rsidRDefault="00595DDA" w:rsidP="005B37E0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*</w:t>
      </w:r>
      <w:r w:rsidR="005B37E0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>صورت</w:t>
      </w:r>
      <w:r w:rsidR="005B37E0">
        <w:rPr>
          <w:rFonts w:hint="cs"/>
          <w:rtl/>
          <w:lang w:bidi="fa-IR"/>
        </w:rPr>
        <w:t xml:space="preserve"> وجود طراح سایت، </w:t>
      </w:r>
      <w:r>
        <w:rPr>
          <w:rFonts w:hint="cs"/>
          <w:rtl/>
          <w:lang w:bidi="fa-IR"/>
        </w:rPr>
        <w:t>نیاز بر این است که</w:t>
      </w:r>
      <w:r w:rsidR="005B37E0">
        <w:rPr>
          <w:rFonts w:hint="cs"/>
          <w:rtl/>
          <w:lang w:bidi="fa-IR"/>
        </w:rPr>
        <w:t xml:space="preserve"> هماهنگی‌های لازم</w:t>
      </w:r>
      <w:r>
        <w:rPr>
          <w:rFonts w:hint="cs"/>
          <w:rtl/>
          <w:lang w:bidi="fa-IR"/>
        </w:rPr>
        <w:t xml:space="preserve"> با شخص یا تیم طراحی سایت به عمل آید.</w:t>
      </w:r>
    </w:p>
    <w:p w14:paraId="7E4CDFD6" w14:textId="44C59B4B" w:rsidR="00981354" w:rsidRPr="00885809" w:rsidRDefault="00981354" w:rsidP="00981354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** اعمال هرگونه تغییر در متون و یا تنظیمات سایت، موجب وارد شدن ضربه به سئو سایت و رتبه‌های سایت می‌شود. پس تغییرات مورد نیاز از پیش با مجری هماهنگ شود.</w:t>
      </w:r>
    </w:p>
    <w:p w14:paraId="214105EB" w14:textId="05C6AB45" w:rsidR="00BD3969" w:rsidRDefault="009B50FE" w:rsidP="00885809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تعهدات مجری</w:t>
      </w:r>
    </w:p>
    <w:p w14:paraId="05E8235F" w14:textId="07E8DCDF" w:rsidR="00DD710B" w:rsidRPr="00DD710B" w:rsidRDefault="00DD710B" w:rsidP="00DD710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مجری متعهد می‌گردد که خدمات زیر را در سایت کارفرما پیاده سازی کند:</w:t>
      </w:r>
    </w:p>
    <w:p w14:paraId="1ABE3021" w14:textId="7840196E" w:rsidR="009E3549" w:rsidRDefault="009E3549" w:rsidP="009E354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تنظیم سند استراتژی سئو </w:t>
      </w:r>
      <w:r w:rsidR="00F24918">
        <w:rPr>
          <w:rFonts w:hint="cs"/>
          <w:u w:val="single"/>
          <w:rtl/>
          <w:lang w:bidi="fa-IR"/>
        </w:rPr>
        <w:t>6</w:t>
      </w:r>
      <w:r>
        <w:rPr>
          <w:rFonts w:hint="cs"/>
          <w:rtl/>
          <w:lang w:bidi="fa-IR"/>
        </w:rPr>
        <w:t xml:space="preserve"> ماهه شامل تحقیق کلمات کلیدی، </w:t>
      </w:r>
      <w:r w:rsidR="0065318F">
        <w:rPr>
          <w:rFonts w:hint="cs"/>
          <w:rtl/>
          <w:lang w:bidi="fa-IR"/>
        </w:rPr>
        <w:t xml:space="preserve">تقویم محتوایی، </w:t>
      </w:r>
      <w:r>
        <w:rPr>
          <w:rFonts w:hint="cs"/>
          <w:rtl/>
          <w:lang w:bidi="fa-IR"/>
        </w:rPr>
        <w:t>تحلیل رقبا و پلن آف پیج</w:t>
      </w:r>
    </w:p>
    <w:p w14:paraId="4FA7DE94" w14:textId="2F554353" w:rsidR="009E3549" w:rsidRDefault="009E3549" w:rsidP="009E354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تولید و درج </w:t>
      </w:r>
      <w:r w:rsidR="007F4D55">
        <w:rPr>
          <w:rFonts w:hint="cs"/>
          <w:rtl/>
          <w:lang w:bidi="fa-IR"/>
        </w:rPr>
        <w:t>9</w:t>
      </w:r>
      <w:r>
        <w:rPr>
          <w:rFonts w:hint="cs"/>
          <w:rtl/>
          <w:lang w:bidi="fa-IR"/>
        </w:rPr>
        <w:t>0،000 کلمه جهت محتوا</w:t>
      </w:r>
      <w:r w:rsidR="00FA10BD">
        <w:rPr>
          <w:rFonts w:hint="cs"/>
          <w:rtl/>
          <w:lang w:bidi="fa-IR"/>
        </w:rPr>
        <w:t xml:space="preserve"> با رعایت کامل اصول سئو</w:t>
      </w:r>
    </w:p>
    <w:p w14:paraId="21C81019" w14:textId="34AE8F52" w:rsidR="00887EBB" w:rsidRDefault="00887EBB" w:rsidP="00887EBB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ادیت و آپدیت محتوا </w:t>
      </w:r>
      <w:r w:rsidR="005B0127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00 بار</w:t>
      </w:r>
    </w:p>
    <w:p w14:paraId="5541204C" w14:textId="0FA3958A" w:rsidR="009B50FE" w:rsidRDefault="009B50FE" w:rsidP="009E354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آنالیز </w:t>
      </w:r>
      <w:r w:rsidR="009E3549">
        <w:rPr>
          <w:rFonts w:hint="cs"/>
          <w:rtl/>
          <w:lang w:bidi="fa-IR"/>
        </w:rPr>
        <w:t xml:space="preserve">و پیاده سازی امور </w:t>
      </w:r>
      <w:r>
        <w:rPr>
          <w:rFonts w:hint="cs"/>
          <w:rtl/>
          <w:lang w:bidi="fa-IR"/>
        </w:rPr>
        <w:t>سئو تکنیکال و سئو داخلی</w:t>
      </w:r>
      <w:r w:rsidR="009E3549">
        <w:rPr>
          <w:rFonts w:hint="cs"/>
          <w:rtl/>
          <w:lang w:bidi="fa-IR"/>
        </w:rPr>
        <w:t xml:space="preserve"> </w:t>
      </w:r>
      <w:r w:rsidR="00887EBB">
        <w:rPr>
          <w:rFonts w:hint="cs"/>
          <w:rtl/>
          <w:lang w:bidi="fa-IR"/>
        </w:rPr>
        <w:t xml:space="preserve">تمامی </w:t>
      </w:r>
      <w:r w:rsidR="009E3549">
        <w:rPr>
          <w:rFonts w:hint="cs"/>
          <w:rtl/>
          <w:lang w:bidi="fa-IR"/>
        </w:rPr>
        <w:t>صفحات سایت</w:t>
      </w:r>
      <w:r>
        <w:rPr>
          <w:rFonts w:hint="cs"/>
          <w:rtl/>
          <w:lang w:bidi="fa-IR"/>
        </w:rPr>
        <w:t xml:space="preserve"> </w:t>
      </w:r>
      <w:r w:rsidR="00DD710B">
        <w:rPr>
          <w:rFonts w:hint="cs"/>
          <w:rtl/>
          <w:lang w:bidi="fa-IR"/>
        </w:rPr>
        <w:t xml:space="preserve">به صورت </w:t>
      </w:r>
      <w:r w:rsidR="00112424">
        <w:rPr>
          <w:rFonts w:hint="cs"/>
          <w:rtl/>
          <w:lang w:bidi="fa-IR"/>
        </w:rPr>
        <w:t>ماه</w:t>
      </w:r>
      <w:r w:rsidR="00DD710B">
        <w:rPr>
          <w:rFonts w:hint="cs"/>
          <w:rtl/>
          <w:lang w:bidi="fa-IR"/>
        </w:rPr>
        <w:t>ی</w:t>
      </w:r>
      <w:r w:rsidR="00112424">
        <w:rPr>
          <w:rFonts w:hint="cs"/>
          <w:rtl/>
          <w:lang w:bidi="fa-IR"/>
        </w:rPr>
        <w:t>انه</w:t>
      </w:r>
    </w:p>
    <w:p w14:paraId="219430EE" w14:textId="5F46E14D" w:rsidR="009B50FE" w:rsidRDefault="009B50FE" w:rsidP="0088580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نصب</w:t>
      </w:r>
      <w:r w:rsidR="009E354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بروزرسانی</w:t>
      </w:r>
      <w:r w:rsidR="009E3549">
        <w:rPr>
          <w:rFonts w:hint="cs"/>
          <w:rtl/>
          <w:lang w:bidi="fa-IR"/>
        </w:rPr>
        <w:t xml:space="preserve"> و پیکربندی</w:t>
      </w:r>
      <w:r>
        <w:rPr>
          <w:rFonts w:hint="cs"/>
          <w:rtl/>
          <w:lang w:bidi="fa-IR"/>
        </w:rPr>
        <w:t xml:space="preserve"> پلاگین‌های مربوط به سئو</w:t>
      </w:r>
      <w:r w:rsidR="007A460D">
        <w:rPr>
          <w:rFonts w:hint="cs"/>
          <w:rtl/>
          <w:lang w:bidi="fa-IR"/>
        </w:rPr>
        <w:t xml:space="preserve"> و وردپرس</w:t>
      </w:r>
    </w:p>
    <w:p w14:paraId="4855A754" w14:textId="3CBF0C33" w:rsidR="009B50FE" w:rsidRDefault="009B50FE" w:rsidP="0088580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بررسی و بهینه سازی </w:t>
      </w:r>
      <w:r>
        <w:rPr>
          <w:lang w:bidi="fa-IR"/>
        </w:rPr>
        <w:t>robots.txt</w:t>
      </w:r>
      <w:r w:rsidR="009C0E65">
        <w:rPr>
          <w:rFonts w:hint="cs"/>
          <w:rtl/>
          <w:lang w:bidi="fa-IR"/>
        </w:rPr>
        <w:t xml:space="preserve"> و سایت مپ</w:t>
      </w:r>
    </w:p>
    <w:p w14:paraId="2899C5C4" w14:textId="6FC6E3C3" w:rsidR="009B50FE" w:rsidRDefault="009B50FE" w:rsidP="00885809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اتصال سایت به سرچ کنسول</w:t>
      </w:r>
      <w:r w:rsidR="009C0E65">
        <w:rPr>
          <w:rFonts w:hint="cs"/>
          <w:rtl/>
          <w:lang w:bidi="fa-IR"/>
        </w:rPr>
        <w:t>، گوگل آنالیتیکس و گوگل تگ منیجر</w:t>
      </w:r>
      <w:r w:rsidR="0073789C">
        <w:rPr>
          <w:rFonts w:hint="cs"/>
          <w:rtl/>
          <w:lang w:bidi="fa-IR"/>
        </w:rPr>
        <w:t xml:space="preserve"> و بررسی مداوم آنها و تصمیم‌گیری‌های مرتبط برای بهبود سئو</w:t>
      </w:r>
    </w:p>
    <w:p w14:paraId="18497203" w14:textId="6AAD8DE8" w:rsidR="0049138A" w:rsidRDefault="0049138A" w:rsidP="0049138A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خرید رپورتاژ </w:t>
      </w:r>
      <w:r w:rsidR="00235F0D">
        <w:rPr>
          <w:rFonts w:hint="cs"/>
          <w:rtl/>
          <w:lang w:bidi="fa-IR"/>
        </w:rPr>
        <w:t>و ساخت بک لینک</w:t>
      </w:r>
      <w:r w:rsidR="00956F52">
        <w:rPr>
          <w:rFonts w:hint="cs"/>
          <w:rtl/>
          <w:lang w:bidi="fa-IR"/>
        </w:rPr>
        <w:t xml:space="preserve"> بنا به نظر مجری</w:t>
      </w:r>
      <w:r w:rsidR="00235F0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صورت ماهیانه</w:t>
      </w:r>
      <w:r w:rsidR="00235F0D">
        <w:rPr>
          <w:rFonts w:hint="cs"/>
          <w:rtl/>
          <w:lang w:bidi="fa-IR"/>
        </w:rPr>
        <w:t xml:space="preserve"> برای بهبود وضعیت سئو خارجی سایت</w:t>
      </w:r>
    </w:p>
    <w:p w14:paraId="2EF93727" w14:textId="05875EA1" w:rsidR="00D5224F" w:rsidRDefault="00D5224F" w:rsidP="00D5224F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گزارش </w:t>
      </w:r>
      <w:r w:rsidR="009B4BE5">
        <w:rPr>
          <w:rFonts w:hint="cs"/>
          <w:rtl/>
          <w:lang w:bidi="fa-IR"/>
        </w:rPr>
        <w:t xml:space="preserve">کامل </w:t>
      </w:r>
      <w:r>
        <w:rPr>
          <w:rFonts w:hint="cs"/>
          <w:rtl/>
          <w:lang w:bidi="fa-IR"/>
        </w:rPr>
        <w:t>ماهیانه از تمامی امور پیاده شده طی آن ماه</w:t>
      </w:r>
      <w:r w:rsidR="00A27933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رتبه </w:t>
      </w:r>
      <w:r w:rsidR="00A27933">
        <w:rPr>
          <w:rFonts w:hint="cs"/>
          <w:rtl/>
          <w:lang w:bidi="fa-IR"/>
        </w:rPr>
        <w:t xml:space="preserve">و تعداد بازدیدهای </w:t>
      </w:r>
      <w:r>
        <w:rPr>
          <w:rFonts w:hint="cs"/>
          <w:rtl/>
          <w:lang w:bidi="fa-IR"/>
        </w:rPr>
        <w:t>کلمات کلیدی</w:t>
      </w:r>
      <w:r w:rsidR="00A27933">
        <w:rPr>
          <w:rFonts w:hint="cs"/>
          <w:rtl/>
          <w:lang w:bidi="fa-IR"/>
        </w:rPr>
        <w:t xml:space="preserve"> مختلف</w:t>
      </w:r>
    </w:p>
    <w:p w14:paraId="53C406BE" w14:textId="20767D9E" w:rsidR="00DB5F96" w:rsidRDefault="00DB5F96" w:rsidP="00DB5F96">
      <w:pPr>
        <w:bidi/>
        <w:jc w:val="both"/>
        <w:rPr>
          <w:rFonts w:cs="Dana"/>
          <w:rtl/>
          <w:lang w:bidi="fa-IR"/>
        </w:rPr>
      </w:pPr>
      <w:r w:rsidRPr="00DB5F96">
        <w:rPr>
          <w:rFonts w:cs="Dana"/>
          <w:rtl/>
          <w:lang w:bidi="fa-IR"/>
        </w:rPr>
        <w:t>مجر</w:t>
      </w:r>
      <w:r w:rsidRPr="00DB5F96">
        <w:rPr>
          <w:rFonts w:cs="Dana" w:hint="cs"/>
          <w:rtl/>
          <w:lang w:bidi="fa-IR"/>
        </w:rPr>
        <w:t>ی</w:t>
      </w:r>
      <w:r>
        <w:rPr>
          <w:rFonts w:cs="Dana" w:hint="cs"/>
          <w:rtl/>
          <w:lang w:bidi="fa-IR"/>
        </w:rPr>
        <w:t xml:space="preserve"> همچنان</w:t>
      </w:r>
      <w:r w:rsidRPr="00DB5F96">
        <w:rPr>
          <w:rFonts w:cs="Dana"/>
          <w:rtl/>
          <w:lang w:bidi="fa-IR"/>
        </w:rPr>
        <w:t xml:space="preserve"> متعهد م</w:t>
      </w:r>
      <w:r w:rsidRPr="00DB5F96">
        <w:rPr>
          <w:rFonts w:cs="Dana" w:hint="cs"/>
          <w:rtl/>
          <w:lang w:bidi="fa-IR"/>
        </w:rPr>
        <w:t>ی‌</w:t>
      </w:r>
      <w:r w:rsidRPr="00DB5F96">
        <w:rPr>
          <w:rFonts w:cs="Dana" w:hint="eastAsia"/>
          <w:rtl/>
          <w:lang w:bidi="fa-IR"/>
        </w:rPr>
        <w:t>گردد</w:t>
      </w:r>
      <w:r w:rsidRPr="00DB5F96">
        <w:rPr>
          <w:rFonts w:cs="Dana"/>
          <w:rtl/>
          <w:lang w:bidi="fa-IR"/>
        </w:rPr>
        <w:t xml:space="preserve"> کل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 w:hint="eastAsia"/>
          <w:rtl/>
          <w:lang w:bidi="fa-IR"/>
        </w:rPr>
        <w:t>ه</w:t>
      </w:r>
      <w:r w:rsidRPr="00DB5F96">
        <w:rPr>
          <w:rFonts w:cs="Dana"/>
          <w:rtl/>
          <w:lang w:bidi="fa-IR"/>
        </w:rPr>
        <w:t xml:space="preserve"> اطلاعات و سوابق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/>
          <w:rtl/>
          <w:lang w:bidi="fa-IR"/>
        </w:rPr>
        <w:t xml:space="preserve"> را که در جر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 w:hint="eastAsia"/>
          <w:rtl/>
          <w:lang w:bidi="fa-IR"/>
        </w:rPr>
        <w:t>ان</w:t>
      </w:r>
      <w:r w:rsidRPr="00DB5F96">
        <w:rPr>
          <w:rFonts w:cs="Dana"/>
          <w:rtl/>
          <w:lang w:bidi="fa-IR"/>
        </w:rPr>
        <w:t xml:space="preserve"> قرارداد کسب م</w:t>
      </w:r>
      <w:r w:rsidRPr="00DB5F96">
        <w:rPr>
          <w:rFonts w:cs="Dana" w:hint="cs"/>
          <w:rtl/>
          <w:lang w:bidi="fa-IR"/>
        </w:rPr>
        <w:t>ی‌</w:t>
      </w:r>
      <w:r w:rsidRPr="00DB5F96">
        <w:rPr>
          <w:rFonts w:cs="Dana" w:hint="eastAsia"/>
          <w:rtl/>
          <w:lang w:bidi="fa-IR"/>
        </w:rPr>
        <w:t>نما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 w:hint="eastAsia"/>
          <w:rtl/>
          <w:lang w:bidi="fa-IR"/>
        </w:rPr>
        <w:t>د</w:t>
      </w:r>
      <w:r w:rsidRPr="00DB5F96">
        <w:rPr>
          <w:rFonts w:cs="Dana"/>
          <w:rtl/>
          <w:lang w:bidi="fa-IR"/>
        </w:rPr>
        <w:t xml:space="preserve"> محرمانه تلق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/>
          <w:rtl/>
          <w:lang w:bidi="fa-IR"/>
        </w:rPr>
        <w:t xml:space="preserve"> نموده و از افشا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/>
          <w:rtl/>
          <w:lang w:bidi="fa-IR"/>
        </w:rPr>
        <w:t xml:space="preserve"> آن خوددار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/>
          <w:rtl/>
          <w:lang w:bidi="fa-IR"/>
        </w:rPr>
        <w:t xml:space="preserve"> نما</w:t>
      </w:r>
      <w:r w:rsidRPr="00DB5F96">
        <w:rPr>
          <w:rFonts w:cs="Dana" w:hint="cs"/>
          <w:rtl/>
          <w:lang w:bidi="fa-IR"/>
        </w:rPr>
        <w:t>ی</w:t>
      </w:r>
      <w:r w:rsidRPr="00DB5F96">
        <w:rPr>
          <w:rFonts w:cs="Dana" w:hint="eastAsia"/>
          <w:rtl/>
          <w:lang w:bidi="fa-IR"/>
        </w:rPr>
        <w:t>د</w:t>
      </w:r>
      <w:r w:rsidRPr="00DB5F96">
        <w:rPr>
          <w:rFonts w:cs="Dana"/>
          <w:rtl/>
          <w:lang w:bidi="fa-IR"/>
        </w:rPr>
        <w:t>.</w:t>
      </w:r>
    </w:p>
    <w:p w14:paraId="03EBA17A" w14:textId="2F1CBEC5" w:rsidR="001C6243" w:rsidRPr="00187CB2" w:rsidRDefault="00E60C89" w:rsidP="00187CB2">
      <w:pPr>
        <w:bidi/>
        <w:jc w:val="both"/>
        <w:rPr>
          <w:rFonts w:cs="Dana"/>
          <w:lang w:bidi="fa-IR"/>
        </w:rPr>
      </w:pPr>
      <w:r w:rsidRPr="00E60C89">
        <w:rPr>
          <w:rFonts w:cs="Dana"/>
          <w:rtl/>
          <w:lang w:bidi="fa-IR"/>
        </w:rPr>
        <w:t>اضافه کردن موضوع در طول انجام کار با توافق طرف</w:t>
      </w:r>
      <w:r w:rsidRPr="00E60C89">
        <w:rPr>
          <w:rFonts w:cs="Dana" w:hint="cs"/>
          <w:rtl/>
          <w:lang w:bidi="fa-IR"/>
        </w:rPr>
        <w:t>ی</w:t>
      </w:r>
      <w:r w:rsidRPr="00E60C89">
        <w:rPr>
          <w:rFonts w:cs="Dana" w:hint="eastAsia"/>
          <w:rtl/>
          <w:lang w:bidi="fa-IR"/>
        </w:rPr>
        <w:t>ن</w:t>
      </w:r>
      <w:r w:rsidRPr="00E60C89">
        <w:rPr>
          <w:rFonts w:cs="Dana"/>
          <w:rtl/>
          <w:lang w:bidi="fa-IR"/>
        </w:rPr>
        <w:t xml:space="preserve"> جهت هز</w:t>
      </w:r>
      <w:r w:rsidRPr="00E60C89">
        <w:rPr>
          <w:rFonts w:cs="Dana" w:hint="cs"/>
          <w:rtl/>
          <w:lang w:bidi="fa-IR"/>
        </w:rPr>
        <w:t>ی</w:t>
      </w:r>
      <w:r w:rsidRPr="00E60C89">
        <w:rPr>
          <w:rFonts w:cs="Dana" w:hint="eastAsia"/>
          <w:rtl/>
          <w:lang w:bidi="fa-IR"/>
        </w:rPr>
        <w:t>نه</w:t>
      </w:r>
      <w:r w:rsidRPr="00E60C89">
        <w:rPr>
          <w:rFonts w:cs="Dana"/>
          <w:rtl/>
          <w:lang w:bidi="fa-IR"/>
        </w:rPr>
        <w:t xml:space="preserve"> و مدت زمان انجام کار </w:t>
      </w:r>
      <w:r w:rsidR="00EC0597">
        <w:rPr>
          <w:rFonts w:cs="Dana" w:hint="cs"/>
          <w:rtl/>
          <w:lang w:bidi="fa-IR"/>
        </w:rPr>
        <w:t>امکان پذیر می‌باشد</w:t>
      </w:r>
      <w:r w:rsidRPr="00E60C89">
        <w:rPr>
          <w:rFonts w:cs="Dana"/>
          <w:rtl/>
          <w:lang w:bidi="fa-IR"/>
        </w:rPr>
        <w:t>.</w:t>
      </w:r>
      <w:r>
        <w:rPr>
          <w:rFonts w:cs="Dana" w:hint="cs"/>
          <w:rtl/>
          <w:lang w:bidi="fa-IR"/>
        </w:rPr>
        <w:t xml:space="preserve"> </w:t>
      </w:r>
      <w:r w:rsidR="001C6243">
        <w:rPr>
          <w:rFonts w:cs="Dana" w:hint="cs"/>
          <w:rtl/>
          <w:lang w:bidi="fa-IR"/>
        </w:rPr>
        <w:t>لازم به ذکر است که</w:t>
      </w:r>
      <w:r w:rsidR="003976D5">
        <w:rPr>
          <w:rFonts w:cs="Dana" w:hint="cs"/>
          <w:rtl/>
          <w:lang w:bidi="fa-IR"/>
        </w:rPr>
        <w:t xml:space="preserve"> برخی فعالیت‌های سئو تکنیکال و بهینه سازی سایت که در حیطه </w:t>
      </w:r>
      <w:r w:rsidR="00B7381E">
        <w:rPr>
          <w:rFonts w:cs="Dana" w:hint="cs"/>
          <w:rtl/>
          <w:lang w:bidi="fa-IR"/>
        </w:rPr>
        <w:t>امور</w:t>
      </w:r>
      <w:r w:rsidR="001C6243">
        <w:rPr>
          <w:rFonts w:cs="Dana" w:hint="cs"/>
          <w:rtl/>
          <w:lang w:bidi="fa-IR"/>
        </w:rPr>
        <w:t xml:space="preserve"> طراحی سایت </w:t>
      </w:r>
      <w:r w:rsidR="003976D5">
        <w:rPr>
          <w:rFonts w:cs="Dana" w:hint="cs"/>
          <w:rtl/>
          <w:lang w:bidi="fa-IR"/>
        </w:rPr>
        <w:t>است، بعهده کارفرماست مگر پس از توافق طرفین در یک قرارداد جدا.</w:t>
      </w:r>
      <w:r w:rsidR="00187CB2">
        <w:rPr>
          <w:rFonts w:cs="Dana" w:hint="cs"/>
          <w:rtl/>
          <w:lang w:bidi="fa-IR"/>
        </w:rPr>
        <w:t xml:space="preserve"> همچنین </w:t>
      </w:r>
      <w:r w:rsidR="00CF40E9">
        <w:rPr>
          <w:rFonts w:cs="Dana" w:hint="cs"/>
          <w:rtl/>
          <w:lang w:bidi="fa-IR"/>
        </w:rPr>
        <w:t xml:space="preserve">پرداخت هزینه </w:t>
      </w:r>
      <w:r w:rsidR="003976D5">
        <w:rPr>
          <w:rFonts w:cs="Dana" w:hint="cs"/>
          <w:rtl/>
          <w:lang w:bidi="fa-IR"/>
        </w:rPr>
        <w:t>فعالیت‌های</w:t>
      </w:r>
      <w:r w:rsidR="001C6243">
        <w:rPr>
          <w:rFonts w:cs="Dana" w:hint="cs"/>
          <w:rtl/>
          <w:lang w:bidi="fa-IR"/>
        </w:rPr>
        <w:t xml:space="preserve"> تبلیغاتی که در تعهدات مجری وجود ندارد،</w:t>
      </w:r>
      <w:r w:rsidR="00E706BC">
        <w:rPr>
          <w:rFonts w:cs="Dana" w:hint="cs"/>
          <w:rtl/>
          <w:lang w:bidi="fa-IR"/>
        </w:rPr>
        <w:t xml:space="preserve"> بعهده کارفرما هست مگر</w:t>
      </w:r>
      <w:r w:rsidR="001C6243">
        <w:rPr>
          <w:rFonts w:cs="Dana" w:hint="cs"/>
          <w:rtl/>
          <w:lang w:bidi="fa-IR"/>
        </w:rPr>
        <w:t xml:space="preserve"> پس از توافق طرفین در یک </w:t>
      </w:r>
      <w:r w:rsidR="00E706BC">
        <w:rPr>
          <w:rFonts w:cs="Dana" w:hint="cs"/>
          <w:rtl/>
          <w:lang w:bidi="fa-IR"/>
        </w:rPr>
        <w:t>قرارداد</w:t>
      </w:r>
      <w:r w:rsidR="001C6243">
        <w:rPr>
          <w:rFonts w:cs="Dana" w:hint="cs"/>
          <w:rtl/>
          <w:lang w:bidi="fa-IR"/>
        </w:rPr>
        <w:t xml:space="preserve"> جدا.</w:t>
      </w:r>
    </w:p>
    <w:p w14:paraId="33CA2783" w14:textId="03B8E588" w:rsidR="00112424" w:rsidRDefault="00112424" w:rsidP="00885809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مدت و مبلغ</w:t>
      </w:r>
      <w:r w:rsidR="00EC63D4">
        <w:rPr>
          <w:rFonts w:hint="cs"/>
          <w:rtl/>
          <w:lang w:bidi="fa-IR"/>
        </w:rPr>
        <w:t xml:space="preserve"> قرارداد</w:t>
      </w:r>
    </w:p>
    <w:p w14:paraId="138431B5" w14:textId="6356DDA7" w:rsidR="00112424" w:rsidRDefault="00D47001" w:rsidP="00D4700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مدت زمان این</w:t>
      </w:r>
      <w:r w:rsidR="00112424">
        <w:rPr>
          <w:rFonts w:hint="cs"/>
          <w:rtl/>
          <w:lang w:bidi="fa-IR"/>
        </w:rPr>
        <w:t xml:space="preserve"> قرارداد 6 ماه و به مبلغ کل </w:t>
      </w:r>
      <w:r w:rsidR="00683808">
        <w:rPr>
          <w:rFonts w:hint="cs"/>
          <w:rtl/>
          <w:lang w:bidi="fa-IR"/>
        </w:rPr>
        <w:t>78</w:t>
      </w:r>
      <w:r w:rsidR="00CF6AB5">
        <w:rPr>
          <w:rFonts w:hint="cs"/>
          <w:rtl/>
          <w:lang w:bidi="fa-IR"/>
        </w:rPr>
        <w:t>.</w:t>
      </w:r>
      <w:r w:rsidR="00683808">
        <w:rPr>
          <w:rFonts w:hint="cs"/>
          <w:rtl/>
          <w:lang w:bidi="fa-IR"/>
        </w:rPr>
        <w:t>000</w:t>
      </w:r>
      <w:r w:rsidR="00CF6AB5">
        <w:rPr>
          <w:rFonts w:hint="cs"/>
          <w:rtl/>
          <w:lang w:bidi="fa-IR"/>
        </w:rPr>
        <w:t>.</w:t>
      </w:r>
      <w:r w:rsidR="00683808">
        <w:rPr>
          <w:rFonts w:hint="cs"/>
          <w:rtl/>
          <w:lang w:bidi="fa-IR"/>
        </w:rPr>
        <w:t>000</w:t>
      </w:r>
      <w:r w:rsidR="00112424">
        <w:rPr>
          <w:rFonts w:hint="cs"/>
          <w:rtl/>
          <w:lang w:bidi="fa-IR"/>
        </w:rPr>
        <w:t xml:space="preserve"> تومان معادل </w:t>
      </w:r>
      <w:r w:rsidR="004021EA">
        <w:rPr>
          <w:rFonts w:hint="cs"/>
          <w:rtl/>
          <w:lang w:bidi="fa-IR"/>
        </w:rPr>
        <w:t>هفتاد و هشت میلیون</w:t>
      </w:r>
      <w:r w:rsidR="00112424">
        <w:rPr>
          <w:rFonts w:hint="cs"/>
          <w:rtl/>
          <w:lang w:bidi="fa-IR"/>
        </w:rPr>
        <w:t xml:space="preserve"> تومان </w:t>
      </w:r>
      <w:r>
        <w:rPr>
          <w:rFonts w:hint="cs"/>
          <w:rtl/>
          <w:lang w:bidi="fa-IR"/>
        </w:rPr>
        <w:t xml:space="preserve">می‌باشد. که </w:t>
      </w:r>
      <w:r w:rsidR="00112424">
        <w:rPr>
          <w:rFonts w:hint="cs"/>
          <w:rtl/>
          <w:lang w:bidi="fa-IR"/>
        </w:rPr>
        <w:t xml:space="preserve">تسویه این مبلغ به صورت ماهانه و هر ماه </w:t>
      </w:r>
      <w:r>
        <w:rPr>
          <w:rFonts w:hint="cs"/>
          <w:rtl/>
          <w:lang w:bidi="fa-IR"/>
        </w:rPr>
        <w:t xml:space="preserve">به </w:t>
      </w:r>
      <w:r w:rsidR="00112424">
        <w:rPr>
          <w:rFonts w:hint="cs"/>
          <w:rtl/>
          <w:lang w:bidi="fa-IR"/>
        </w:rPr>
        <w:t xml:space="preserve">مبلغ </w:t>
      </w:r>
      <w:r w:rsidR="004021EA">
        <w:rPr>
          <w:rFonts w:hint="cs"/>
          <w:rtl/>
          <w:lang w:bidi="fa-IR"/>
        </w:rPr>
        <w:t>13</w:t>
      </w:r>
      <w:r w:rsidR="00CF6AB5">
        <w:rPr>
          <w:rFonts w:hint="cs"/>
          <w:rtl/>
          <w:lang w:bidi="fa-IR"/>
        </w:rPr>
        <w:t>.</w:t>
      </w:r>
      <w:r w:rsidR="004021EA">
        <w:rPr>
          <w:rFonts w:hint="cs"/>
          <w:rtl/>
          <w:lang w:bidi="fa-IR"/>
        </w:rPr>
        <w:t>0</w:t>
      </w:r>
      <w:r w:rsidR="00112424">
        <w:rPr>
          <w:rFonts w:hint="cs"/>
          <w:rtl/>
          <w:lang w:bidi="fa-IR"/>
        </w:rPr>
        <w:t>00</w:t>
      </w:r>
      <w:r w:rsidR="00CF6AB5">
        <w:rPr>
          <w:rFonts w:hint="cs"/>
          <w:rtl/>
          <w:lang w:bidi="fa-IR"/>
        </w:rPr>
        <w:t>.</w:t>
      </w:r>
      <w:r w:rsidR="00112424">
        <w:rPr>
          <w:rFonts w:hint="cs"/>
          <w:rtl/>
          <w:lang w:bidi="fa-IR"/>
        </w:rPr>
        <w:t>000 تومان</w:t>
      </w:r>
      <w:r>
        <w:rPr>
          <w:rFonts w:hint="cs"/>
          <w:rtl/>
          <w:lang w:bidi="fa-IR"/>
        </w:rPr>
        <w:t xml:space="preserve"> </w:t>
      </w:r>
      <w:r w:rsidR="00CF6AB5">
        <w:rPr>
          <w:rFonts w:hint="cs"/>
          <w:rtl/>
          <w:lang w:bidi="fa-IR"/>
        </w:rPr>
        <w:t xml:space="preserve">پس از دریافت گزارش ماهانه </w:t>
      </w:r>
      <w:r>
        <w:rPr>
          <w:rFonts w:hint="cs"/>
          <w:rtl/>
          <w:lang w:bidi="fa-IR"/>
        </w:rPr>
        <w:t>انجام می‌شود.</w:t>
      </w:r>
    </w:p>
    <w:p w14:paraId="26D24780" w14:textId="512B4511" w:rsidR="00EC63D4" w:rsidRDefault="00EC63D4" w:rsidP="0088580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شروع این قرارداد از </w:t>
      </w:r>
      <w:r w:rsidR="00D47001">
        <w:rPr>
          <w:rFonts w:hint="cs"/>
          <w:rtl/>
          <w:lang w:bidi="fa-IR"/>
        </w:rPr>
        <w:t>زمان دریافت دسترسی‌های سایت و سرچ کنسول (در صورت وجود) و پس از اولین پرداخت محاسبه می‌شود.</w:t>
      </w:r>
    </w:p>
    <w:p w14:paraId="1DA63F00" w14:textId="466017E8" w:rsidR="00EC63D4" w:rsidRDefault="00CF6AB5" w:rsidP="0088580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*</w:t>
      </w:r>
      <w:r w:rsidR="00EC63D4">
        <w:rPr>
          <w:rFonts w:hint="cs"/>
          <w:rtl/>
          <w:lang w:bidi="fa-IR"/>
        </w:rPr>
        <w:t xml:space="preserve">در صورت عدم پرداخت این مبلغ </w:t>
      </w:r>
      <w:r>
        <w:rPr>
          <w:rFonts w:hint="cs"/>
          <w:rtl/>
          <w:lang w:bidi="fa-IR"/>
        </w:rPr>
        <w:t>7</w:t>
      </w:r>
      <w:r w:rsidR="00EC63D4">
        <w:rPr>
          <w:rFonts w:hint="cs"/>
          <w:rtl/>
          <w:lang w:bidi="fa-IR"/>
        </w:rPr>
        <w:t xml:space="preserve"> روز پس از </w:t>
      </w:r>
      <w:r>
        <w:rPr>
          <w:rFonts w:hint="cs"/>
          <w:rtl/>
          <w:lang w:bidi="fa-IR"/>
        </w:rPr>
        <w:t>موعد معین، پروژه سئو به حالت تعلیق درآمده و تا مدت پرداخت، این توقف ادامه خواهد داشت. در ضمن، کارفرما مسئولیت مسائل و مشکلات پیش آمده در مدت زمان توقف را به صورت کامل می پذیرد.</w:t>
      </w:r>
    </w:p>
    <w:p w14:paraId="2D4D6F9C" w14:textId="6CD8353C" w:rsidR="00A33278" w:rsidRDefault="00A33278" w:rsidP="00885809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عوامل فورس ماژور و حل اختلاف</w:t>
      </w:r>
    </w:p>
    <w:p w14:paraId="2E43E330" w14:textId="77777777" w:rsidR="0092046B" w:rsidRDefault="0092046B" w:rsidP="0092046B">
      <w:pPr>
        <w:bidi/>
        <w:jc w:val="both"/>
        <w:rPr>
          <w:rFonts w:cs="Dana"/>
          <w:rtl/>
          <w:lang w:bidi="fa-IR"/>
        </w:rPr>
      </w:pPr>
      <w:r w:rsidRPr="0092046B">
        <w:rPr>
          <w:rFonts w:cs="Dana"/>
          <w:rtl/>
          <w:lang w:bidi="fa-IR"/>
        </w:rPr>
        <w:t>عوامل فورس‌ماژور جو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/>
          <w:rtl/>
          <w:lang w:bidi="fa-IR"/>
        </w:rPr>
        <w:t xml:space="preserve"> و س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 w:hint="eastAsia"/>
          <w:rtl/>
          <w:lang w:bidi="fa-IR"/>
        </w:rPr>
        <w:t>اس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/>
          <w:rtl/>
          <w:lang w:bidi="fa-IR"/>
        </w:rPr>
        <w:t xml:space="preserve"> و اجتماع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/>
          <w:rtl/>
          <w:lang w:bidi="fa-IR"/>
        </w:rPr>
        <w:t xml:space="preserve"> جزو تعهدات مجر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/>
          <w:rtl/>
          <w:lang w:bidi="fa-IR"/>
        </w:rPr>
        <w:t xml:space="preserve"> تلق</w:t>
      </w:r>
      <w:r w:rsidRPr="0092046B">
        <w:rPr>
          <w:rFonts w:cs="Dana" w:hint="cs"/>
          <w:rtl/>
          <w:lang w:bidi="fa-IR"/>
        </w:rPr>
        <w:t>ی</w:t>
      </w:r>
      <w:r w:rsidRPr="0092046B">
        <w:rPr>
          <w:rFonts w:cs="Dana"/>
          <w:rtl/>
          <w:lang w:bidi="fa-IR"/>
        </w:rPr>
        <w:t xml:space="preserve"> نم</w:t>
      </w:r>
      <w:r w:rsidRPr="0092046B">
        <w:rPr>
          <w:rFonts w:cs="Dana" w:hint="cs"/>
          <w:rtl/>
          <w:lang w:bidi="fa-IR"/>
        </w:rPr>
        <w:t>ی‌</w:t>
      </w:r>
      <w:r w:rsidRPr="0092046B">
        <w:rPr>
          <w:rFonts w:cs="Dana" w:hint="eastAsia"/>
          <w:rtl/>
          <w:lang w:bidi="fa-IR"/>
        </w:rPr>
        <w:t>گردد</w:t>
      </w:r>
      <w:r w:rsidRPr="0092046B">
        <w:rPr>
          <w:rFonts w:cs="Dana"/>
          <w:rtl/>
          <w:lang w:bidi="fa-IR"/>
        </w:rPr>
        <w:t>.</w:t>
      </w:r>
    </w:p>
    <w:p w14:paraId="1D077221" w14:textId="77777777" w:rsidR="00713CF7" w:rsidRDefault="00713CF7" w:rsidP="00713CF7">
      <w:pPr>
        <w:bidi/>
        <w:jc w:val="both"/>
        <w:rPr>
          <w:rtl/>
          <w:lang w:bidi="fa-IR"/>
        </w:rPr>
      </w:pPr>
      <w:r>
        <w:rPr>
          <w:rFonts w:cs="Dana"/>
          <w:rtl/>
          <w:lang w:bidi="fa-IR"/>
        </w:rPr>
        <w:t>ا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ن</w:t>
      </w:r>
      <w:r>
        <w:rPr>
          <w:rFonts w:cs="Dana"/>
          <w:rtl/>
          <w:lang w:bidi="fa-IR"/>
        </w:rPr>
        <w:t xml:space="preserve"> قرارداد در قالب قوان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ن</w:t>
      </w:r>
      <w:r>
        <w:rPr>
          <w:rFonts w:cs="Dana"/>
          <w:rtl/>
          <w:lang w:bidi="fa-IR"/>
        </w:rPr>
        <w:t xml:space="preserve"> جمهور</w:t>
      </w:r>
      <w:r>
        <w:rPr>
          <w:rFonts w:cs="Dana" w:hint="cs"/>
          <w:rtl/>
          <w:lang w:bidi="fa-IR"/>
        </w:rPr>
        <w:t>ی</w:t>
      </w:r>
      <w:r>
        <w:rPr>
          <w:rFonts w:cs="Dana"/>
          <w:rtl/>
          <w:lang w:bidi="fa-IR"/>
        </w:rPr>
        <w:t xml:space="preserve"> اسلام</w:t>
      </w:r>
      <w:r>
        <w:rPr>
          <w:rFonts w:cs="Dana" w:hint="cs"/>
          <w:rtl/>
          <w:lang w:bidi="fa-IR"/>
        </w:rPr>
        <w:t>ی</w:t>
      </w:r>
      <w:r>
        <w:rPr>
          <w:rFonts w:cs="Dana"/>
          <w:rtl/>
          <w:lang w:bidi="fa-IR"/>
        </w:rPr>
        <w:t xml:space="preserve"> ا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ران</w:t>
      </w:r>
      <w:r>
        <w:rPr>
          <w:rFonts w:cs="Dana"/>
          <w:rtl/>
          <w:lang w:bidi="fa-IR"/>
        </w:rPr>
        <w:t xml:space="preserve"> قابل اجرا بوده و در صورت بروز اختلاف در مرحله اول با حل‌و‌فصل از طر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ق</w:t>
      </w:r>
      <w:r>
        <w:rPr>
          <w:rFonts w:cs="Dana"/>
          <w:rtl/>
          <w:lang w:bidi="fa-IR"/>
        </w:rPr>
        <w:t xml:space="preserve"> طرف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ن</w:t>
      </w:r>
      <w:r>
        <w:rPr>
          <w:rFonts w:cs="Dana"/>
          <w:rtl/>
          <w:lang w:bidi="fa-IR"/>
        </w:rPr>
        <w:t xml:space="preserve"> قرارداد 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ا</w:t>
      </w:r>
      <w:r>
        <w:rPr>
          <w:rFonts w:cs="Dana"/>
          <w:rtl/>
          <w:lang w:bidi="fa-IR"/>
        </w:rPr>
        <w:t xml:space="preserve"> داور مرض</w:t>
      </w:r>
      <w:r>
        <w:rPr>
          <w:rFonts w:cs="Dana" w:hint="cs"/>
          <w:rtl/>
          <w:lang w:bidi="fa-IR"/>
        </w:rPr>
        <w:t>ی‌</w:t>
      </w:r>
      <w:r>
        <w:rPr>
          <w:rFonts w:cs="Dana" w:hint="eastAsia"/>
          <w:rtl/>
          <w:lang w:bidi="fa-IR"/>
        </w:rPr>
        <w:t>الطرف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ن،</w:t>
      </w:r>
      <w:r>
        <w:rPr>
          <w:rFonts w:cs="Dana"/>
          <w:rtl/>
          <w:lang w:bidi="fa-IR"/>
        </w:rPr>
        <w:t xml:space="preserve"> و در مرحله دوم از طر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ق</w:t>
      </w:r>
      <w:r>
        <w:rPr>
          <w:rFonts w:cs="Dana"/>
          <w:rtl/>
          <w:lang w:bidi="fa-IR"/>
        </w:rPr>
        <w:t xml:space="preserve"> مراجع قضا</w:t>
      </w:r>
      <w:r>
        <w:rPr>
          <w:rFonts w:cs="Dana" w:hint="cs"/>
          <w:rtl/>
          <w:lang w:bidi="fa-IR"/>
        </w:rPr>
        <w:t>یی</w:t>
      </w:r>
      <w:r>
        <w:rPr>
          <w:rFonts w:cs="Dana"/>
          <w:rtl/>
          <w:lang w:bidi="fa-IR"/>
        </w:rPr>
        <w:t xml:space="preserve"> کشور حل‌و فصل خواهد گرد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د</w:t>
      </w:r>
      <w:r>
        <w:rPr>
          <w:lang w:bidi="fa-IR"/>
        </w:rPr>
        <w:t>.</w:t>
      </w:r>
    </w:p>
    <w:p w14:paraId="5067FCE3" w14:textId="62B68F1F" w:rsidR="00713CF7" w:rsidRDefault="00713CF7" w:rsidP="00713CF7">
      <w:pPr>
        <w:pStyle w:val="Heading1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نسخ قرارداد</w:t>
      </w:r>
    </w:p>
    <w:p w14:paraId="77E0D00F" w14:textId="41B213E3" w:rsidR="00713CF7" w:rsidRDefault="00713CF7" w:rsidP="00713CF7">
      <w:pPr>
        <w:bidi/>
        <w:jc w:val="both"/>
        <w:rPr>
          <w:rtl/>
          <w:lang w:bidi="fa-IR"/>
        </w:rPr>
      </w:pPr>
      <w:r>
        <w:rPr>
          <w:rFonts w:cs="Dana" w:hint="eastAsia"/>
          <w:rtl/>
          <w:lang w:bidi="fa-IR"/>
        </w:rPr>
        <w:t>ا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ن</w:t>
      </w:r>
      <w:r>
        <w:rPr>
          <w:rFonts w:cs="Dana"/>
          <w:rtl/>
          <w:lang w:bidi="fa-IR"/>
        </w:rPr>
        <w:t xml:space="preserve"> قرارداد در شش ماده و 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ک</w:t>
      </w:r>
      <w:r>
        <w:rPr>
          <w:rFonts w:cs="Dana"/>
          <w:rtl/>
          <w:lang w:bidi="fa-IR"/>
        </w:rPr>
        <w:t xml:space="preserve"> تبصره و در دو نسخه تنظ</w:t>
      </w:r>
      <w:r>
        <w:rPr>
          <w:rFonts w:cs="Dana" w:hint="cs"/>
          <w:rtl/>
          <w:lang w:bidi="fa-IR"/>
        </w:rPr>
        <w:t>ی</w:t>
      </w:r>
      <w:r>
        <w:rPr>
          <w:rFonts w:cs="Dana" w:hint="eastAsia"/>
          <w:rtl/>
          <w:lang w:bidi="fa-IR"/>
        </w:rPr>
        <w:t>م</w:t>
      </w:r>
      <w:r>
        <w:rPr>
          <w:rFonts w:cs="Dana"/>
          <w:rtl/>
          <w:lang w:bidi="fa-IR"/>
        </w:rPr>
        <w:t xml:space="preserve"> شده و هر نسخه حکم واحد را دارد.</w:t>
      </w:r>
    </w:p>
    <w:p w14:paraId="545EC33B" w14:textId="77777777" w:rsidR="00A33278" w:rsidRDefault="00A33278" w:rsidP="00A33278">
      <w:pPr>
        <w:bidi/>
        <w:rPr>
          <w:lang w:bidi="fa-IR"/>
        </w:rPr>
      </w:pPr>
    </w:p>
    <w:sectPr w:rsidR="00A3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IRANYekanFN">
    <w:altName w:val="Arial"/>
    <w:panose1 w:val="020B0506030804020204"/>
    <w:charset w:val="00"/>
    <w:family w:val="swiss"/>
    <w:pitch w:val="variable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438"/>
    <w:multiLevelType w:val="hybridMultilevel"/>
    <w:tmpl w:val="3EE41C30"/>
    <w:lvl w:ilvl="0" w:tplc="BA8281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C66"/>
    <w:multiLevelType w:val="hybridMultilevel"/>
    <w:tmpl w:val="924624F0"/>
    <w:lvl w:ilvl="0" w:tplc="719A8C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46E6"/>
    <w:multiLevelType w:val="hybridMultilevel"/>
    <w:tmpl w:val="51D8622C"/>
    <w:lvl w:ilvl="0" w:tplc="01F696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008"/>
    <w:multiLevelType w:val="hybridMultilevel"/>
    <w:tmpl w:val="59FC8F6C"/>
    <w:lvl w:ilvl="0" w:tplc="C01ECA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30BA"/>
    <w:multiLevelType w:val="hybridMultilevel"/>
    <w:tmpl w:val="42D8A9E2"/>
    <w:lvl w:ilvl="0" w:tplc="44E225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639499">
    <w:abstractNumId w:val="0"/>
  </w:num>
  <w:num w:numId="2" w16cid:durableId="822352355">
    <w:abstractNumId w:val="3"/>
  </w:num>
  <w:num w:numId="3" w16cid:durableId="1733848140">
    <w:abstractNumId w:val="2"/>
  </w:num>
  <w:num w:numId="4" w16cid:durableId="2062514135">
    <w:abstractNumId w:val="1"/>
  </w:num>
  <w:num w:numId="5" w16cid:durableId="13422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7"/>
    <w:rsid w:val="000733EE"/>
    <w:rsid w:val="000901A4"/>
    <w:rsid w:val="000C5C84"/>
    <w:rsid w:val="00112424"/>
    <w:rsid w:val="00172A93"/>
    <w:rsid w:val="00187CB2"/>
    <w:rsid w:val="001C6243"/>
    <w:rsid w:val="00235F0D"/>
    <w:rsid w:val="003811E6"/>
    <w:rsid w:val="003976D5"/>
    <w:rsid w:val="004021EA"/>
    <w:rsid w:val="0049138A"/>
    <w:rsid w:val="005247D2"/>
    <w:rsid w:val="00595DDA"/>
    <w:rsid w:val="005B0127"/>
    <w:rsid w:val="005B37E0"/>
    <w:rsid w:val="0065318F"/>
    <w:rsid w:val="00662924"/>
    <w:rsid w:val="00683808"/>
    <w:rsid w:val="00692B96"/>
    <w:rsid w:val="00713CF7"/>
    <w:rsid w:val="0073789C"/>
    <w:rsid w:val="007A460D"/>
    <w:rsid w:val="007F4D55"/>
    <w:rsid w:val="00885809"/>
    <w:rsid w:val="00887EBB"/>
    <w:rsid w:val="008A7943"/>
    <w:rsid w:val="008B5C9E"/>
    <w:rsid w:val="008C73D7"/>
    <w:rsid w:val="0092046B"/>
    <w:rsid w:val="009561AD"/>
    <w:rsid w:val="00956F52"/>
    <w:rsid w:val="00981354"/>
    <w:rsid w:val="009B4BE5"/>
    <w:rsid w:val="009B50FE"/>
    <w:rsid w:val="009B7924"/>
    <w:rsid w:val="009C0E65"/>
    <w:rsid w:val="009E3549"/>
    <w:rsid w:val="00A27933"/>
    <w:rsid w:val="00A33278"/>
    <w:rsid w:val="00A41CC2"/>
    <w:rsid w:val="00AE02EA"/>
    <w:rsid w:val="00B7142E"/>
    <w:rsid w:val="00B7381E"/>
    <w:rsid w:val="00BD3969"/>
    <w:rsid w:val="00C4215C"/>
    <w:rsid w:val="00C510F2"/>
    <w:rsid w:val="00CF40E9"/>
    <w:rsid w:val="00CF6AB5"/>
    <w:rsid w:val="00D47001"/>
    <w:rsid w:val="00D5224F"/>
    <w:rsid w:val="00DB5F96"/>
    <w:rsid w:val="00DC33C7"/>
    <w:rsid w:val="00DD710B"/>
    <w:rsid w:val="00E60C89"/>
    <w:rsid w:val="00E706BC"/>
    <w:rsid w:val="00E85980"/>
    <w:rsid w:val="00EC0597"/>
    <w:rsid w:val="00EC63D4"/>
    <w:rsid w:val="00EE0B85"/>
    <w:rsid w:val="00F24918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F4FB"/>
  <w15:chartTrackingRefBased/>
  <w15:docId w15:val="{1679ADFE-5784-45D9-B0A9-B6C326A0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D2"/>
  </w:style>
  <w:style w:type="paragraph" w:styleId="Heading1">
    <w:name w:val="heading 1"/>
    <w:basedOn w:val="Normal"/>
    <w:next w:val="Normal"/>
    <w:link w:val="Heading1Char"/>
    <w:uiPriority w:val="9"/>
    <w:qFormat/>
    <w:rsid w:val="00090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5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85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ian-mypc">
      <a:majorFont>
        <a:latin typeface="Montserrat Medium"/>
        <a:ea typeface=""/>
        <a:cs typeface="IRANYekanFN"/>
      </a:majorFont>
      <a:minorFont>
        <a:latin typeface="Calibri"/>
        <a:ea typeface=""/>
        <a:cs typeface="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Shojaossadati</dc:creator>
  <cp:keywords/>
  <dc:description/>
  <cp:lastModifiedBy>Arman Shojasadati</cp:lastModifiedBy>
  <cp:revision>36</cp:revision>
  <dcterms:created xsi:type="dcterms:W3CDTF">2024-09-28T06:47:00Z</dcterms:created>
  <dcterms:modified xsi:type="dcterms:W3CDTF">2024-11-18T11:53:00Z</dcterms:modified>
</cp:coreProperties>
</file>